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41469" w14:textId="53243060" w:rsidR="00D32FF9" w:rsidRPr="005706D2" w:rsidRDefault="005706D2" w:rsidP="412748EC">
      <w:pPr>
        <w:rPr>
          <w:rFonts w:ascii="Times New Roman" w:eastAsia="Times New Roman" w:hAnsi="Times New Roman" w:cs="Times New Roman"/>
          <w:b/>
          <w:bCs/>
          <w:sz w:val="28"/>
          <w:szCs w:val="28"/>
        </w:rPr>
      </w:pPr>
      <w:r w:rsidRPr="412748EC">
        <w:rPr>
          <w:rFonts w:ascii="Times New Roman" w:eastAsia="Times New Roman" w:hAnsi="Times New Roman" w:cs="Times New Roman"/>
          <w:b/>
          <w:bCs/>
          <w:sz w:val="28"/>
          <w:szCs w:val="28"/>
        </w:rPr>
        <w:t xml:space="preserve">Chapter </w:t>
      </w:r>
      <w:r w:rsidR="00D32FF9" w:rsidRPr="412748EC">
        <w:rPr>
          <w:rFonts w:ascii="Times New Roman" w:eastAsia="Times New Roman" w:hAnsi="Times New Roman" w:cs="Times New Roman"/>
          <w:b/>
          <w:bCs/>
          <w:sz w:val="28"/>
          <w:szCs w:val="28"/>
        </w:rPr>
        <w:t>Overview</w:t>
      </w:r>
    </w:p>
    <w:p w14:paraId="38CE5F2B" w14:textId="3A641242" w:rsidR="00474F2D" w:rsidRDefault="00474F2D" w:rsidP="412748EC">
      <w:pPr>
        <w:rPr>
          <w:rFonts w:ascii="Times New Roman" w:eastAsia="Times New Roman" w:hAnsi="Times New Roman" w:cs="Times New Roman"/>
        </w:rPr>
      </w:pPr>
      <w:r w:rsidRPr="412748EC">
        <w:rPr>
          <w:rFonts w:ascii="Times New Roman" w:eastAsia="Times New Roman" w:hAnsi="Times New Roman" w:cs="Times New Roman"/>
        </w:rPr>
        <w:t>The following chapter aims to equip students with the indispensable skill of text analysis, which is key to unlocking deeper understanding and appreciation of literary works. Through this course, students have learned various tools and techniques that enable them to navigate the complexities of text analysis in the realm of English literature. The course has provided students with a comprehensive understanding of how to properly analyze texts, allowing them to delve beneath the surface, uncover hidden meanings and appreciate the artistry and depth of literary works. By mastering text analysis, students have gained the ability to engage with literature in a profound and insightful manner.</w:t>
      </w:r>
    </w:p>
    <w:p w14:paraId="67D0CBF3" w14:textId="4C461CDE" w:rsidR="00D32FF9" w:rsidRPr="00F06797" w:rsidRDefault="00D32FF9" w:rsidP="412748EC">
      <w:pPr>
        <w:rPr>
          <w:rFonts w:ascii="Times New Roman" w:eastAsia="Times New Roman" w:hAnsi="Times New Roman" w:cs="Times New Roman"/>
          <w:b/>
          <w:bCs/>
          <w:sz w:val="28"/>
          <w:szCs w:val="28"/>
        </w:rPr>
      </w:pPr>
      <w:r w:rsidRPr="412748EC">
        <w:rPr>
          <w:rFonts w:ascii="Times New Roman" w:eastAsia="Times New Roman" w:hAnsi="Times New Roman" w:cs="Times New Roman"/>
          <w:b/>
          <w:bCs/>
          <w:sz w:val="28"/>
          <w:szCs w:val="28"/>
        </w:rPr>
        <w:t>Essential Questions</w:t>
      </w:r>
    </w:p>
    <w:p w14:paraId="093C4F5C" w14:textId="7C6A886C" w:rsidR="00D32FF9" w:rsidRPr="00F06797" w:rsidRDefault="412748EC" w:rsidP="412748EC">
      <w:pPr>
        <w:rPr>
          <w:rFonts w:ascii="Times New Roman" w:eastAsia="Times New Roman" w:hAnsi="Times New Roman" w:cs="Times New Roman"/>
        </w:rPr>
      </w:pPr>
      <w:r w:rsidRPr="412748EC">
        <w:rPr>
          <w:rFonts w:ascii="Times New Roman" w:eastAsia="Times New Roman" w:hAnsi="Times New Roman" w:cs="Times New Roman"/>
        </w:rPr>
        <w:t>Essential questions invite students to grapple with complexity, deepen their understanding of a lesson or topic, and explore connections between what they are reading, what they are experiencing, and what they are learning.</w:t>
      </w:r>
    </w:p>
    <w:p w14:paraId="383A16CC" w14:textId="6682EC30" w:rsidR="00D32FF9" w:rsidRPr="00F06797" w:rsidRDefault="412748EC" w:rsidP="412748EC">
      <w:pPr>
        <w:rPr>
          <w:rFonts w:ascii="Times New Roman" w:eastAsia="Times New Roman" w:hAnsi="Times New Roman" w:cs="Times New Roman"/>
        </w:rPr>
      </w:pPr>
      <w:r w:rsidRPr="412748EC">
        <w:rPr>
          <w:rFonts w:ascii="Times New Roman" w:eastAsia="Times New Roman" w:hAnsi="Times New Roman" w:cs="Times New Roman"/>
        </w:rPr>
        <w:t>Below are essential questions to consider:</w:t>
      </w:r>
    </w:p>
    <w:p w14:paraId="3E2F9242" w14:textId="41C1DAD5" w:rsidR="007E789A" w:rsidRPr="006F6668" w:rsidRDefault="412748EC" w:rsidP="412748EC">
      <w:pPr>
        <w:pStyle w:val="ListParagraph"/>
        <w:numPr>
          <w:ilvl w:val="0"/>
          <w:numId w:val="2"/>
        </w:numPr>
        <w:rPr>
          <w:rFonts w:ascii="Times New Roman" w:eastAsia="Times New Roman" w:hAnsi="Times New Roman" w:cs="Times New Roman"/>
        </w:rPr>
      </w:pPr>
      <w:r w:rsidRPr="412748EC">
        <w:rPr>
          <w:rFonts w:ascii="Times New Roman" w:eastAsia="Times New Roman" w:hAnsi="Times New Roman" w:cs="Times New Roman"/>
        </w:rPr>
        <w:t>How does analyzing the structure and organization of a literary passage enhance understanding?</w:t>
      </w:r>
    </w:p>
    <w:p w14:paraId="75C35E03" w14:textId="534AF377" w:rsidR="00544DF2" w:rsidRPr="006F6668" w:rsidRDefault="412748EC" w:rsidP="412748EC">
      <w:pPr>
        <w:pStyle w:val="ListParagraph"/>
        <w:numPr>
          <w:ilvl w:val="0"/>
          <w:numId w:val="2"/>
        </w:numPr>
        <w:rPr>
          <w:rFonts w:ascii="Times New Roman" w:eastAsia="Times New Roman" w:hAnsi="Times New Roman" w:cs="Times New Roman"/>
        </w:rPr>
      </w:pPr>
      <w:r w:rsidRPr="412748EC">
        <w:rPr>
          <w:rFonts w:ascii="Times New Roman" w:eastAsia="Times New Roman" w:hAnsi="Times New Roman" w:cs="Times New Roman"/>
        </w:rPr>
        <w:t>Why is it important to provide textual evidence when analyzing a text?</w:t>
      </w:r>
    </w:p>
    <w:p w14:paraId="260EDF30" w14:textId="792CDB12" w:rsidR="00C53968" w:rsidRPr="006F6668" w:rsidRDefault="412748EC" w:rsidP="412748EC">
      <w:pPr>
        <w:pStyle w:val="ListParagraph"/>
        <w:numPr>
          <w:ilvl w:val="0"/>
          <w:numId w:val="2"/>
        </w:numPr>
        <w:rPr>
          <w:rFonts w:ascii="Times New Roman" w:eastAsia="Times New Roman" w:hAnsi="Times New Roman" w:cs="Times New Roman"/>
        </w:rPr>
      </w:pPr>
      <w:r w:rsidRPr="412748EC">
        <w:rPr>
          <w:rFonts w:ascii="Times New Roman" w:eastAsia="Times New Roman" w:hAnsi="Times New Roman" w:cs="Times New Roman"/>
        </w:rPr>
        <w:t>How do readers use contextual clues to draw logical conclusions and make inferences?</w:t>
      </w:r>
    </w:p>
    <w:p w14:paraId="5BC8851A" w14:textId="26B30171" w:rsidR="00C53968" w:rsidRPr="006F6668" w:rsidRDefault="412748EC" w:rsidP="412748EC">
      <w:pPr>
        <w:pStyle w:val="ListParagraph"/>
        <w:numPr>
          <w:ilvl w:val="0"/>
          <w:numId w:val="2"/>
        </w:numPr>
        <w:rPr>
          <w:rFonts w:ascii="Times New Roman" w:eastAsia="Times New Roman" w:hAnsi="Times New Roman" w:cs="Times New Roman"/>
        </w:rPr>
      </w:pPr>
      <w:r w:rsidRPr="412748EC">
        <w:rPr>
          <w:rFonts w:ascii="Times New Roman" w:eastAsia="Times New Roman" w:hAnsi="Times New Roman" w:cs="Times New Roman"/>
        </w:rPr>
        <w:t>What strategies can be used to effectively comprehend and analyze generalizations in a text?</w:t>
      </w:r>
    </w:p>
    <w:p w14:paraId="12A804C9" w14:textId="7700A215" w:rsidR="007E789A" w:rsidRDefault="412748EC" w:rsidP="412748EC">
      <w:pPr>
        <w:pStyle w:val="ListParagraph"/>
        <w:numPr>
          <w:ilvl w:val="0"/>
          <w:numId w:val="2"/>
        </w:numPr>
        <w:rPr>
          <w:rFonts w:ascii="Times New Roman" w:eastAsia="Times New Roman" w:hAnsi="Times New Roman" w:cs="Times New Roman"/>
        </w:rPr>
      </w:pPr>
      <w:r w:rsidRPr="412748EC">
        <w:rPr>
          <w:rFonts w:ascii="Times New Roman" w:eastAsia="Times New Roman" w:hAnsi="Times New Roman" w:cs="Times New Roman"/>
        </w:rPr>
        <w:t>What techniques can be used to maintain accuracy and clarity while summarizing a text?</w:t>
      </w:r>
    </w:p>
    <w:p w14:paraId="32304627" w14:textId="065B4BFC" w:rsidR="00D32FF9" w:rsidRPr="00F06797" w:rsidRDefault="412748EC" w:rsidP="412748EC">
      <w:pPr>
        <w:rPr>
          <w:rFonts w:ascii="Times New Roman" w:eastAsia="Times New Roman" w:hAnsi="Times New Roman" w:cs="Times New Roman"/>
          <w:b/>
          <w:bCs/>
          <w:sz w:val="28"/>
          <w:szCs w:val="28"/>
        </w:rPr>
      </w:pPr>
      <w:r w:rsidRPr="412748EC">
        <w:rPr>
          <w:rFonts w:ascii="Times New Roman" w:eastAsia="Times New Roman" w:hAnsi="Times New Roman" w:cs="Times New Roman"/>
          <w:b/>
          <w:bCs/>
          <w:sz w:val="28"/>
          <w:szCs w:val="28"/>
        </w:rPr>
        <w:t>Learning Objectives</w:t>
      </w:r>
    </w:p>
    <w:p w14:paraId="7DD1026E" w14:textId="42A5FE21" w:rsidR="00D32FF9" w:rsidRPr="00F06797" w:rsidRDefault="412748EC" w:rsidP="412748EC">
      <w:pPr>
        <w:rPr>
          <w:rFonts w:ascii="Times New Roman" w:eastAsia="Times New Roman" w:hAnsi="Times New Roman" w:cs="Times New Roman"/>
        </w:rPr>
      </w:pPr>
      <w:r w:rsidRPr="412748EC">
        <w:rPr>
          <w:rFonts w:ascii="Times New Roman" w:eastAsia="Times New Roman" w:hAnsi="Times New Roman" w:cs="Times New Roman"/>
        </w:rPr>
        <w:t>By the end of this chapter, you will have:</w:t>
      </w:r>
    </w:p>
    <w:p w14:paraId="1DEA9A9F" w14:textId="433D1AC4" w:rsidR="006F6668" w:rsidRPr="00576855" w:rsidRDefault="003E5C77" w:rsidP="412748EC">
      <w:pPr>
        <w:pStyle w:val="ListParagraph"/>
        <w:numPr>
          <w:ilvl w:val="0"/>
          <w:numId w:val="1"/>
        </w:numPr>
        <w:rPr>
          <w:rFonts w:ascii="Times New Roman" w:eastAsia="Times New Roman" w:hAnsi="Times New Roman" w:cs="Times New Roman"/>
        </w:rPr>
      </w:pPr>
      <w:r w:rsidRPr="412748EC">
        <w:rPr>
          <w:rFonts w:ascii="Times New Roman" w:eastAsia="Times New Roman" w:hAnsi="Times New Roman" w:cs="Times New Roman"/>
        </w:rPr>
        <w:t>Applied analytical techniques to interpret the structure and organization of a literary passage.</w:t>
      </w:r>
    </w:p>
    <w:p w14:paraId="289C4201" w14:textId="3EC123B1" w:rsidR="00A05529" w:rsidRDefault="412748EC" w:rsidP="412748EC">
      <w:pPr>
        <w:pStyle w:val="ListParagraph"/>
        <w:numPr>
          <w:ilvl w:val="0"/>
          <w:numId w:val="1"/>
        </w:numPr>
        <w:rPr>
          <w:rFonts w:ascii="Times New Roman" w:eastAsia="Times New Roman" w:hAnsi="Times New Roman" w:cs="Times New Roman"/>
        </w:rPr>
      </w:pPr>
      <w:r w:rsidRPr="412748EC">
        <w:rPr>
          <w:rFonts w:ascii="Times New Roman" w:eastAsia="Times New Roman" w:hAnsi="Times New Roman" w:cs="Times New Roman"/>
        </w:rPr>
        <w:t>Understood the importance of providing textual evidence in analyzing a text.</w:t>
      </w:r>
    </w:p>
    <w:p w14:paraId="60A25A0B" w14:textId="1C92800A" w:rsidR="00E44F9B" w:rsidRDefault="412748EC" w:rsidP="412748EC">
      <w:pPr>
        <w:pStyle w:val="ListParagraph"/>
        <w:numPr>
          <w:ilvl w:val="0"/>
          <w:numId w:val="1"/>
        </w:numPr>
        <w:rPr>
          <w:rFonts w:ascii="Times New Roman" w:eastAsia="Times New Roman" w:hAnsi="Times New Roman" w:cs="Times New Roman"/>
        </w:rPr>
      </w:pPr>
      <w:r w:rsidRPr="412748EC">
        <w:rPr>
          <w:rFonts w:ascii="Times New Roman" w:eastAsia="Times New Roman" w:hAnsi="Times New Roman" w:cs="Times New Roman"/>
        </w:rPr>
        <w:t>Developed skills to comprehend and analyze generalizations effectively.</w:t>
      </w:r>
    </w:p>
    <w:p w14:paraId="7EF4D4BB" w14:textId="02934209" w:rsidR="000B5FAC" w:rsidRDefault="412748EC" w:rsidP="412748EC">
      <w:pPr>
        <w:pStyle w:val="ListParagraph"/>
        <w:numPr>
          <w:ilvl w:val="0"/>
          <w:numId w:val="1"/>
        </w:numPr>
        <w:rPr>
          <w:rFonts w:ascii="Times New Roman" w:eastAsia="Times New Roman" w:hAnsi="Times New Roman" w:cs="Times New Roman"/>
        </w:rPr>
      </w:pPr>
      <w:r w:rsidRPr="412748EC">
        <w:rPr>
          <w:rFonts w:ascii="Times New Roman" w:eastAsia="Times New Roman" w:hAnsi="Times New Roman" w:cs="Times New Roman"/>
        </w:rPr>
        <w:t>Developed skills to draw accurate and logical conclusions from a passage.</w:t>
      </w:r>
    </w:p>
    <w:p w14:paraId="3C7AA7AC" w14:textId="062E0076" w:rsidR="00576855" w:rsidRPr="00634A84" w:rsidRDefault="412748EC" w:rsidP="412748EC">
      <w:pPr>
        <w:pStyle w:val="ListParagraph"/>
        <w:numPr>
          <w:ilvl w:val="0"/>
          <w:numId w:val="1"/>
        </w:numPr>
        <w:rPr>
          <w:rFonts w:ascii="Times New Roman" w:eastAsia="Times New Roman" w:hAnsi="Times New Roman" w:cs="Times New Roman"/>
        </w:rPr>
      </w:pPr>
      <w:r w:rsidRPr="412748EC">
        <w:rPr>
          <w:rFonts w:ascii="Times New Roman" w:eastAsia="Times New Roman" w:hAnsi="Times New Roman" w:cs="Times New Roman"/>
        </w:rPr>
        <w:t>Learned how to analyze and compare information presented by different authors on a topic.</w:t>
      </w:r>
    </w:p>
    <w:p w14:paraId="157942DC" w14:textId="7AF41188" w:rsidR="003630C4" w:rsidRPr="00ED54AF" w:rsidRDefault="003630C4" w:rsidP="412748EC">
      <w:pPr>
        <w:rPr>
          <w:rFonts w:ascii="Times New Roman" w:eastAsia="Times New Roman" w:hAnsi="Times New Roman" w:cs="Times New Roman"/>
        </w:rPr>
      </w:pPr>
    </w:p>
    <w:sectPr w:rsidR="003630C4" w:rsidRPr="00ED54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7765F"/>
    <w:multiLevelType w:val="hybridMultilevel"/>
    <w:tmpl w:val="DDB85B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93540F"/>
    <w:multiLevelType w:val="multilevel"/>
    <w:tmpl w:val="29D2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114917"/>
    <w:multiLevelType w:val="multilevel"/>
    <w:tmpl w:val="91E47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84132C"/>
    <w:multiLevelType w:val="hybridMultilevel"/>
    <w:tmpl w:val="65F62BF6"/>
    <w:lvl w:ilvl="0" w:tplc="0BD89AA6">
      <w:start w:val="1"/>
      <w:numFmt w:val="bullet"/>
      <w:lvlText w:val=""/>
      <w:lvlJc w:val="left"/>
      <w:pPr>
        <w:ind w:left="720" w:hanging="360"/>
      </w:pPr>
      <w:rPr>
        <w:rFonts w:ascii="Symbol" w:hAnsi="Symbol" w:hint="default"/>
      </w:rPr>
    </w:lvl>
    <w:lvl w:ilvl="1" w:tplc="770A33A8">
      <w:start w:val="1"/>
      <w:numFmt w:val="bullet"/>
      <w:lvlText w:val="o"/>
      <w:lvlJc w:val="left"/>
      <w:pPr>
        <w:ind w:left="1440" w:hanging="360"/>
      </w:pPr>
      <w:rPr>
        <w:rFonts w:ascii="Courier New" w:hAnsi="Courier New" w:hint="default"/>
      </w:rPr>
    </w:lvl>
    <w:lvl w:ilvl="2" w:tplc="09CC2248">
      <w:start w:val="1"/>
      <w:numFmt w:val="bullet"/>
      <w:lvlText w:val=""/>
      <w:lvlJc w:val="left"/>
      <w:pPr>
        <w:ind w:left="2160" w:hanging="360"/>
      </w:pPr>
      <w:rPr>
        <w:rFonts w:ascii="Wingdings" w:hAnsi="Wingdings" w:hint="default"/>
      </w:rPr>
    </w:lvl>
    <w:lvl w:ilvl="3" w:tplc="84D2D3F2">
      <w:start w:val="1"/>
      <w:numFmt w:val="bullet"/>
      <w:lvlText w:val=""/>
      <w:lvlJc w:val="left"/>
      <w:pPr>
        <w:ind w:left="2880" w:hanging="360"/>
      </w:pPr>
      <w:rPr>
        <w:rFonts w:ascii="Symbol" w:hAnsi="Symbol" w:hint="default"/>
      </w:rPr>
    </w:lvl>
    <w:lvl w:ilvl="4" w:tplc="661A687C">
      <w:start w:val="1"/>
      <w:numFmt w:val="bullet"/>
      <w:lvlText w:val="o"/>
      <w:lvlJc w:val="left"/>
      <w:pPr>
        <w:ind w:left="3600" w:hanging="360"/>
      </w:pPr>
      <w:rPr>
        <w:rFonts w:ascii="Courier New" w:hAnsi="Courier New" w:hint="default"/>
      </w:rPr>
    </w:lvl>
    <w:lvl w:ilvl="5" w:tplc="C0D2DEF0">
      <w:start w:val="1"/>
      <w:numFmt w:val="bullet"/>
      <w:lvlText w:val=""/>
      <w:lvlJc w:val="left"/>
      <w:pPr>
        <w:ind w:left="4320" w:hanging="360"/>
      </w:pPr>
      <w:rPr>
        <w:rFonts w:ascii="Wingdings" w:hAnsi="Wingdings" w:hint="default"/>
      </w:rPr>
    </w:lvl>
    <w:lvl w:ilvl="6" w:tplc="22E03EEE">
      <w:start w:val="1"/>
      <w:numFmt w:val="bullet"/>
      <w:lvlText w:val=""/>
      <w:lvlJc w:val="left"/>
      <w:pPr>
        <w:ind w:left="5040" w:hanging="360"/>
      </w:pPr>
      <w:rPr>
        <w:rFonts w:ascii="Symbol" w:hAnsi="Symbol" w:hint="default"/>
      </w:rPr>
    </w:lvl>
    <w:lvl w:ilvl="7" w:tplc="BBC89FAA">
      <w:start w:val="1"/>
      <w:numFmt w:val="bullet"/>
      <w:lvlText w:val="o"/>
      <w:lvlJc w:val="left"/>
      <w:pPr>
        <w:ind w:left="5760" w:hanging="360"/>
      </w:pPr>
      <w:rPr>
        <w:rFonts w:ascii="Courier New" w:hAnsi="Courier New" w:hint="default"/>
      </w:rPr>
    </w:lvl>
    <w:lvl w:ilvl="8" w:tplc="CBBC957E">
      <w:start w:val="1"/>
      <w:numFmt w:val="bullet"/>
      <w:lvlText w:val=""/>
      <w:lvlJc w:val="left"/>
      <w:pPr>
        <w:ind w:left="6480" w:hanging="360"/>
      </w:pPr>
      <w:rPr>
        <w:rFonts w:ascii="Wingdings" w:hAnsi="Wingdings" w:hint="default"/>
      </w:rPr>
    </w:lvl>
  </w:abstractNum>
  <w:abstractNum w:abstractNumId="4" w15:restartNumberingAfterBreak="0">
    <w:nsid w:val="481B7C48"/>
    <w:multiLevelType w:val="hybridMultilevel"/>
    <w:tmpl w:val="42F2B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E646C8"/>
    <w:multiLevelType w:val="hybridMultilevel"/>
    <w:tmpl w:val="2D8A8F34"/>
    <w:lvl w:ilvl="0" w:tplc="32F41B3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893759"/>
    <w:multiLevelType w:val="hybridMultilevel"/>
    <w:tmpl w:val="2AF66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0D82BB"/>
    <w:multiLevelType w:val="hybridMultilevel"/>
    <w:tmpl w:val="9E2C700C"/>
    <w:lvl w:ilvl="0" w:tplc="094C171E">
      <w:start w:val="1"/>
      <w:numFmt w:val="bullet"/>
      <w:lvlText w:val=""/>
      <w:lvlJc w:val="left"/>
      <w:pPr>
        <w:ind w:left="720" w:hanging="360"/>
      </w:pPr>
      <w:rPr>
        <w:rFonts w:ascii="Symbol" w:hAnsi="Symbol" w:hint="default"/>
      </w:rPr>
    </w:lvl>
    <w:lvl w:ilvl="1" w:tplc="1BF8580A">
      <w:start w:val="1"/>
      <w:numFmt w:val="bullet"/>
      <w:lvlText w:val="o"/>
      <w:lvlJc w:val="left"/>
      <w:pPr>
        <w:ind w:left="1440" w:hanging="360"/>
      </w:pPr>
      <w:rPr>
        <w:rFonts w:ascii="Courier New" w:hAnsi="Courier New" w:hint="default"/>
      </w:rPr>
    </w:lvl>
    <w:lvl w:ilvl="2" w:tplc="D1BA499A">
      <w:start w:val="1"/>
      <w:numFmt w:val="bullet"/>
      <w:lvlText w:val=""/>
      <w:lvlJc w:val="left"/>
      <w:pPr>
        <w:ind w:left="2160" w:hanging="360"/>
      </w:pPr>
      <w:rPr>
        <w:rFonts w:ascii="Wingdings" w:hAnsi="Wingdings" w:hint="default"/>
      </w:rPr>
    </w:lvl>
    <w:lvl w:ilvl="3" w:tplc="23F4B886">
      <w:start w:val="1"/>
      <w:numFmt w:val="bullet"/>
      <w:lvlText w:val=""/>
      <w:lvlJc w:val="left"/>
      <w:pPr>
        <w:ind w:left="2880" w:hanging="360"/>
      </w:pPr>
      <w:rPr>
        <w:rFonts w:ascii="Symbol" w:hAnsi="Symbol" w:hint="default"/>
      </w:rPr>
    </w:lvl>
    <w:lvl w:ilvl="4" w:tplc="A3268F02">
      <w:start w:val="1"/>
      <w:numFmt w:val="bullet"/>
      <w:lvlText w:val="o"/>
      <w:lvlJc w:val="left"/>
      <w:pPr>
        <w:ind w:left="3600" w:hanging="360"/>
      </w:pPr>
      <w:rPr>
        <w:rFonts w:ascii="Courier New" w:hAnsi="Courier New" w:hint="default"/>
      </w:rPr>
    </w:lvl>
    <w:lvl w:ilvl="5" w:tplc="E9D07F40">
      <w:start w:val="1"/>
      <w:numFmt w:val="bullet"/>
      <w:lvlText w:val=""/>
      <w:lvlJc w:val="left"/>
      <w:pPr>
        <w:ind w:left="4320" w:hanging="360"/>
      </w:pPr>
      <w:rPr>
        <w:rFonts w:ascii="Wingdings" w:hAnsi="Wingdings" w:hint="default"/>
      </w:rPr>
    </w:lvl>
    <w:lvl w:ilvl="6" w:tplc="2BB427E8">
      <w:start w:val="1"/>
      <w:numFmt w:val="bullet"/>
      <w:lvlText w:val=""/>
      <w:lvlJc w:val="left"/>
      <w:pPr>
        <w:ind w:left="5040" w:hanging="360"/>
      </w:pPr>
      <w:rPr>
        <w:rFonts w:ascii="Symbol" w:hAnsi="Symbol" w:hint="default"/>
      </w:rPr>
    </w:lvl>
    <w:lvl w:ilvl="7" w:tplc="5C3CC54C">
      <w:start w:val="1"/>
      <w:numFmt w:val="bullet"/>
      <w:lvlText w:val="o"/>
      <w:lvlJc w:val="left"/>
      <w:pPr>
        <w:ind w:left="5760" w:hanging="360"/>
      </w:pPr>
      <w:rPr>
        <w:rFonts w:ascii="Courier New" w:hAnsi="Courier New" w:hint="default"/>
      </w:rPr>
    </w:lvl>
    <w:lvl w:ilvl="8" w:tplc="68BA1774">
      <w:start w:val="1"/>
      <w:numFmt w:val="bullet"/>
      <w:lvlText w:val=""/>
      <w:lvlJc w:val="left"/>
      <w:pPr>
        <w:ind w:left="6480" w:hanging="360"/>
      </w:pPr>
      <w:rPr>
        <w:rFonts w:ascii="Wingdings" w:hAnsi="Wingdings" w:hint="default"/>
      </w:rPr>
    </w:lvl>
  </w:abstractNum>
  <w:abstractNum w:abstractNumId="8" w15:restartNumberingAfterBreak="0">
    <w:nsid w:val="6E016EF8"/>
    <w:multiLevelType w:val="hybridMultilevel"/>
    <w:tmpl w:val="E2882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8159918">
    <w:abstractNumId w:val="3"/>
  </w:num>
  <w:num w:numId="2" w16cid:durableId="500894478">
    <w:abstractNumId w:val="7"/>
  </w:num>
  <w:num w:numId="3" w16cid:durableId="527835679">
    <w:abstractNumId w:val="2"/>
  </w:num>
  <w:num w:numId="4" w16cid:durableId="799884313">
    <w:abstractNumId w:val="1"/>
  </w:num>
  <w:num w:numId="5" w16cid:durableId="1920169107">
    <w:abstractNumId w:val="8"/>
  </w:num>
  <w:num w:numId="6" w16cid:durableId="1420715556">
    <w:abstractNumId w:val="5"/>
  </w:num>
  <w:num w:numId="7" w16cid:durableId="298918513">
    <w:abstractNumId w:val="0"/>
  </w:num>
  <w:num w:numId="8" w16cid:durableId="429787298">
    <w:abstractNumId w:val="6"/>
  </w:num>
  <w:num w:numId="9" w16cid:durableId="18019966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FF9"/>
    <w:rsid w:val="00044E0C"/>
    <w:rsid w:val="000B5FAC"/>
    <w:rsid w:val="000C7AD1"/>
    <w:rsid w:val="00174CFD"/>
    <w:rsid w:val="00194FC0"/>
    <w:rsid w:val="001F2BAD"/>
    <w:rsid w:val="00246BBD"/>
    <w:rsid w:val="00266FD2"/>
    <w:rsid w:val="00291ADB"/>
    <w:rsid w:val="002926A1"/>
    <w:rsid w:val="003065FD"/>
    <w:rsid w:val="00311EF9"/>
    <w:rsid w:val="00322485"/>
    <w:rsid w:val="00324D77"/>
    <w:rsid w:val="00341924"/>
    <w:rsid w:val="003630C4"/>
    <w:rsid w:val="003E5C77"/>
    <w:rsid w:val="00474F2D"/>
    <w:rsid w:val="00544DF2"/>
    <w:rsid w:val="005706D2"/>
    <w:rsid w:val="00576855"/>
    <w:rsid w:val="005B0A0B"/>
    <w:rsid w:val="005F6D4B"/>
    <w:rsid w:val="00627B5A"/>
    <w:rsid w:val="00634A84"/>
    <w:rsid w:val="006F6668"/>
    <w:rsid w:val="0071496F"/>
    <w:rsid w:val="007330EC"/>
    <w:rsid w:val="0074591F"/>
    <w:rsid w:val="007E789A"/>
    <w:rsid w:val="008D7E26"/>
    <w:rsid w:val="009501BD"/>
    <w:rsid w:val="00A05529"/>
    <w:rsid w:val="00A2755C"/>
    <w:rsid w:val="00A745F9"/>
    <w:rsid w:val="00AA012F"/>
    <w:rsid w:val="00AB724E"/>
    <w:rsid w:val="00B06827"/>
    <w:rsid w:val="00B0725B"/>
    <w:rsid w:val="00B103D7"/>
    <w:rsid w:val="00B63242"/>
    <w:rsid w:val="00BA2AD7"/>
    <w:rsid w:val="00C53968"/>
    <w:rsid w:val="00C9411F"/>
    <w:rsid w:val="00CA4674"/>
    <w:rsid w:val="00D03C2F"/>
    <w:rsid w:val="00D32FF9"/>
    <w:rsid w:val="00D53DB2"/>
    <w:rsid w:val="00E44F9B"/>
    <w:rsid w:val="00EC0716"/>
    <w:rsid w:val="00ED54AF"/>
    <w:rsid w:val="00F06797"/>
    <w:rsid w:val="00FB0901"/>
    <w:rsid w:val="24444264"/>
    <w:rsid w:val="41274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C542"/>
  <w15:chartTrackingRefBased/>
  <w15:docId w15:val="{F7BC1948-A7FA-4227-B6E1-355193AC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FF9"/>
    <w:pPr>
      <w:ind w:left="720"/>
      <w:contextualSpacing/>
    </w:pPr>
  </w:style>
  <w:style w:type="paragraph" w:styleId="NormalWeb">
    <w:name w:val="Normal (Web)"/>
    <w:basedOn w:val="Normal"/>
    <w:uiPriority w:val="99"/>
    <w:semiHidden/>
    <w:unhideWhenUsed/>
    <w:rsid w:val="0034192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086285">
      <w:bodyDiv w:val="1"/>
      <w:marLeft w:val="0"/>
      <w:marRight w:val="0"/>
      <w:marTop w:val="0"/>
      <w:marBottom w:val="0"/>
      <w:divBdr>
        <w:top w:val="none" w:sz="0" w:space="0" w:color="auto"/>
        <w:left w:val="none" w:sz="0" w:space="0" w:color="auto"/>
        <w:bottom w:val="none" w:sz="0" w:space="0" w:color="auto"/>
        <w:right w:val="none" w:sz="0" w:space="0" w:color="auto"/>
      </w:divBdr>
    </w:div>
    <w:div w:id="12397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 Nguyen</dc:creator>
  <cp:keywords/>
  <dc:description/>
  <cp:lastModifiedBy>letrucgiang42@gmail.com</cp:lastModifiedBy>
  <cp:revision>2</cp:revision>
  <dcterms:created xsi:type="dcterms:W3CDTF">2024-04-20T02:12:00Z</dcterms:created>
  <dcterms:modified xsi:type="dcterms:W3CDTF">2024-04-20T02:12:00Z</dcterms:modified>
</cp:coreProperties>
</file>